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7A" w:rsidRDefault="00D86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7337A" w:rsidRPr="0067337A">
        <w:rPr>
          <w:rFonts w:ascii="Times New Roman" w:hAnsi="Times New Roman" w:cs="Times New Roman"/>
          <w:sz w:val="24"/>
          <w:szCs w:val="24"/>
        </w:rPr>
        <w:t>рограмма</w:t>
      </w:r>
      <w:r>
        <w:rPr>
          <w:rFonts w:ascii="Times New Roman" w:hAnsi="Times New Roman" w:cs="Times New Roman"/>
          <w:sz w:val="24"/>
          <w:szCs w:val="24"/>
        </w:rPr>
        <w:t>"</w:t>
      </w:r>
      <w:r w:rsidR="000952DC">
        <w:rPr>
          <w:rFonts w:ascii="Times New Roman" w:hAnsi="Times New Roman" w:cs="Times New Roman"/>
          <w:sz w:val="24"/>
          <w:szCs w:val="24"/>
        </w:rPr>
        <w:t>Забота о бездомных животных</w:t>
      </w:r>
      <w:r>
        <w:rPr>
          <w:rFonts w:ascii="Times New Roman" w:hAnsi="Times New Roman" w:cs="Times New Roman"/>
          <w:sz w:val="24"/>
          <w:szCs w:val="24"/>
        </w:rPr>
        <w:t>"</w:t>
      </w:r>
      <w:r w:rsidR="0067337A" w:rsidRPr="0067337A">
        <w:rPr>
          <w:rFonts w:ascii="Times New Roman" w:hAnsi="Times New Roman" w:cs="Times New Roman"/>
          <w:sz w:val="24"/>
          <w:szCs w:val="24"/>
        </w:rPr>
        <w:t xml:space="preserve"> Благотворительного фонда </w:t>
      </w:r>
      <w:r w:rsidR="00463868">
        <w:rPr>
          <w:rFonts w:ascii="Times New Roman" w:hAnsi="Times New Roman" w:cs="Times New Roman"/>
          <w:sz w:val="24"/>
          <w:szCs w:val="24"/>
        </w:rPr>
        <w:t xml:space="preserve">помощи животным "Наследие Эдема" </w:t>
      </w:r>
    </w:p>
    <w:p w:rsidR="0067337A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1. ОБЩИЕ ПОЛОЖЕНИЯ</w:t>
      </w:r>
    </w:p>
    <w:p w:rsidR="0067337A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1.1. Программа </w:t>
      </w:r>
      <w:r w:rsidR="00D86376">
        <w:rPr>
          <w:rFonts w:ascii="Times New Roman" w:hAnsi="Times New Roman" w:cs="Times New Roman"/>
          <w:sz w:val="24"/>
          <w:szCs w:val="24"/>
        </w:rPr>
        <w:t>"</w:t>
      </w:r>
      <w:r w:rsidR="000952DC">
        <w:rPr>
          <w:rFonts w:ascii="Times New Roman" w:hAnsi="Times New Roman" w:cs="Times New Roman"/>
          <w:sz w:val="24"/>
          <w:szCs w:val="24"/>
        </w:rPr>
        <w:t>Забота о бездомных животных</w:t>
      </w:r>
      <w:r w:rsidR="00D86376">
        <w:rPr>
          <w:rFonts w:ascii="Times New Roman" w:hAnsi="Times New Roman" w:cs="Times New Roman"/>
          <w:sz w:val="24"/>
          <w:szCs w:val="24"/>
        </w:rPr>
        <w:t xml:space="preserve">" </w:t>
      </w:r>
      <w:r w:rsidRPr="0067337A">
        <w:rPr>
          <w:rFonts w:ascii="Times New Roman" w:hAnsi="Times New Roman" w:cs="Times New Roman"/>
          <w:sz w:val="24"/>
          <w:szCs w:val="24"/>
        </w:rPr>
        <w:t>Благо</w:t>
      </w:r>
      <w:r w:rsidR="00463868">
        <w:rPr>
          <w:rFonts w:ascii="Times New Roman" w:hAnsi="Times New Roman" w:cs="Times New Roman"/>
          <w:sz w:val="24"/>
          <w:szCs w:val="24"/>
        </w:rPr>
        <w:t>творительного Фонда «Наследие Эдема</w:t>
      </w:r>
      <w:r w:rsidRPr="0067337A">
        <w:rPr>
          <w:rFonts w:ascii="Times New Roman" w:hAnsi="Times New Roman" w:cs="Times New Roman"/>
          <w:sz w:val="24"/>
          <w:szCs w:val="24"/>
        </w:rPr>
        <w:t>»</w:t>
      </w:r>
      <w:r w:rsidR="00463868">
        <w:rPr>
          <w:rFonts w:ascii="Times New Roman" w:hAnsi="Times New Roman" w:cs="Times New Roman"/>
          <w:sz w:val="24"/>
          <w:szCs w:val="24"/>
        </w:rPr>
        <w:t xml:space="preserve"> </w:t>
      </w:r>
      <w:r w:rsidRPr="0067337A">
        <w:rPr>
          <w:rFonts w:ascii="Times New Roman" w:hAnsi="Times New Roman" w:cs="Times New Roman"/>
          <w:sz w:val="24"/>
          <w:szCs w:val="24"/>
        </w:rPr>
        <w:t>(далее по тексту – Благотворительная программа) разработана в соответствии с требованиями и положениями Конституции Российской Федерации, Гражданского кодекса Российской Федерации, Федеральных законов: «О некоммерческих организациях», «О благотворительной деятельности и благотворительных организациях», иных нормативных правовых актов Российской Федерации и Уставом Благотвори</w:t>
      </w:r>
      <w:r w:rsidR="00463868">
        <w:rPr>
          <w:rFonts w:ascii="Times New Roman" w:hAnsi="Times New Roman" w:cs="Times New Roman"/>
          <w:sz w:val="24"/>
          <w:szCs w:val="24"/>
        </w:rPr>
        <w:t>тельного фонда «Наследие Эдема</w:t>
      </w:r>
      <w:r w:rsidRPr="0067337A">
        <w:rPr>
          <w:rFonts w:ascii="Times New Roman" w:hAnsi="Times New Roman" w:cs="Times New Roman"/>
          <w:sz w:val="24"/>
          <w:szCs w:val="24"/>
        </w:rPr>
        <w:t xml:space="preserve">» (далее по тексту - Фонд). </w:t>
      </w:r>
    </w:p>
    <w:p w:rsidR="00463868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>1.2. Благотворительная программа определяет:</w:t>
      </w:r>
    </w:p>
    <w:p w:rsidR="003B5A5B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-Цели Благотворительной программы; </w:t>
      </w:r>
    </w:p>
    <w:p w:rsidR="00463868" w:rsidRDefault="003B5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37A" w:rsidRPr="0067337A">
        <w:rPr>
          <w:rFonts w:ascii="Times New Roman" w:hAnsi="Times New Roman" w:cs="Times New Roman"/>
          <w:sz w:val="24"/>
          <w:szCs w:val="24"/>
        </w:rPr>
        <w:t>-Задачи Благотворительной программы;</w:t>
      </w:r>
    </w:p>
    <w:p w:rsidR="00463868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-Участников Благотворительной программы; </w:t>
      </w:r>
    </w:p>
    <w:p w:rsidR="00D86376" w:rsidRDefault="00D86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37A" w:rsidRPr="0067337A">
        <w:rPr>
          <w:rFonts w:ascii="Times New Roman" w:hAnsi="Times New Roman" w:cs="Times New Roman"/>
          <w:sz w:val="24"/>
          <w:szCs w:val="24"/>
        </w:rPr>
        <w:t>-Комплекс конкретных мероприятий, направленных на решение задач Благотворительной программы, а также сроки и этапы реализации Благотворительной программы;</w:t>
      </w:r>
    </w:p>
    <w:p w:rsidR="00D86376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-Источники финансирования Б</w:t>
      </w:r>
      <w:r w:rsidR="00463868">
        <w:rPr>
          <w:rFonts w:ascii="Times New Roman" w:hAnsi="Times New Roman" w:cs="Times New Roman"/>
          <w:sz w:val="24"/>
          <w:szCs w:val="24"/>
        </w:rPr>
        <w:t>лаготворительной программы;</w:t>
      </w:r>
    </w:p>
    <w:p w:rsidR="00D86376" w:rsidRDefault="00463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37A" w:rsidRPr="0067337A">
        <w:rPr>
          <w:rFonts w:ascii="Times New Roman" w:hAnsi="Times New Roman" w:cs="Times New Roman"/>
          <w:sz w:val="24"/>
          <w:szCs w:val="24"/>
        </w:rPr>
        <w:t>-Лиц, ответственных за реализацию Благотворительной программы;</w:t>
      </w:r>
    </w:p>
    <w:p w:rsidR="0067337A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-Порядок внесения изменений и (или) дополнений в Благотворительную программу. </w:t>
      </w:r>
    </w:p>
    <w:p w:rsidR="0067337A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2. ЦЕЛИ БЛАГОТВОРИТЕЛЬНОЙ ПРОГРАММЫ </w:t>
      </w:r>
    </w:p>
    <w:p w:rsidR="00A5344C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2.1. Целью Благотворительной программы является формирование имущества на основе добровольных имущественных взносов и иных не запрещенных законом поступлений и использование их для осуществления благотворительной деятельности, направленной на:  </w:t>
      </w:r>
    </w:p>
    <w:p w:rsidR="00A5344C" w:rsidRDefault="00A534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-оказание </w:t>
      </w:r>
      <w:r w:rsidR="002F795C">
        <w:rPr>
          <w:rFonts w:ascii="Times New Roman" w:hAnsi="Times New Roman" w:cs="Times New Roman"/>
          <w:sz w:val="24"/>
          <w:szCs w:val="24"/>
        </w:rPr>
        <w:t>помощи бездомным животным  в натуральной форме (корм, вода, средства ухода</w:t>
      </w:r>
      <w:r w:rsidR="003754DD">
        <w:rPr>
          <w:rFonts w:ascii="Times New Roman" w:hAnsi="Times New Roman" w:cs="Times New Roman"/>
          <w:sz w:val="24"/>
          <w:szCs w:val="24"/>
        </w:rPr>
        <w:t>;</w:t>
      </w:r>
    </w:p>
    <w:p w:rsidR="003754DD" w:rsidRDefault="003754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2F795C">
        <w:rPr>
          <w:rFonts w:ascii="Times New Roman" w:hAnsi="Times New Roman" w:cs="Times New Roman"/>
          <w:sz w:val="24"/>
          <w:szCs w:val="24"/>
        </w:rPr>
        <w:t xml:space="preserve">организация по </w:t>
      </w:r>
      <w:r w:rsidR="00617AD4">
        <w:rPr>
          <w:rFonts w:ascii="Times New Roman" w:hAnsi="Times New Roman" w:cs="Times New Roman"/>
          <w:sz w:val="24"/>
          <w:szCs w:val="24"/>
        </w:rPr>
        <w:t xml:space="preserve">поиску </w:t>
      </w:r>
      <w:r w:rsidR="002F795C">
        <w:rPr>
          <w:rFonts w:ascii="Times New Roman" w:hAnsi="Times New Roman" w:cs="Times New Roman"/>
          <w:sz w:val="24"/>
          <w:szCs w:val="24"/>
        </w:rPr>
        <w:t xml:space="preserve"> таких животных, для оказания ветеринарной помощи, необходимого стационара;</w:t>
      </w:r>
    </w:p>
    <w:p w:rsidR="002F795C" w:rsidRDefault="002F7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-организация по поиску постоянного места жительства для бездомных животных;</w:t>
      </w:r>
    </w:p>
    <w:p w:rsidR="00617AD4" w:rsidRDefault="00B95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-защита</w:t>
      </w:r>
      <w:r w:rsidR="00617AD4">
        <w:rPr>
          <w:rFonts w:ascii="Times New Roman" w:hAnsi="Times New Roman" w:cs="Times New Roman"/>
          <w:sz w:val="24"/>
          <w:szCs w:val="24"/>
        </w:rPr>
        <w:t xml:space="preserve"> животного от  хулиганов  со злостным умыслом в отношении животного;</w:t>
      </w:r>
    </w:p>
    <w:p w:rsidR="002F795C" w:rsidRDefault="002F7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-оплата ветеринарных услуг для бездомных животных (стерилизация, </w:t>
      </w:r>
      <w:r w:rsidR="00E01EAC">
        <w:rPr>
          <w:rFonts w:ascii="Times New Roman" w:hAnsi="Times New Roman" w:cs="Times New Roman"/>
          <w:sz w:val="24"/>
          <w:szCs w:val="24"/>
        </w:rPr>
        <w:t xml:space="preserve">лечение, вакцинация </w:t>
      </w:r>
      <w:r>
        <w:rPr>
          <w:rFonts w:ascii="Times New Roman" w:hAnsi="Times New Roman" w:cs="Times New Roman"/>
          <w:sz w:val="24"/>
          <w:szCs w:val="24"/>
        </w:rPr>
        <w:t>и т.д.)</w:t>
      </w:r>
      <w:r w:rsidR="00617AD4">
        <w:rPr>
          <w:rFonts w:ascii="Times New Roman" w:hAnsi="Times New Roman" w:cs="Times New Roman"/>
          <w:sz w:val="24"/>
          <w:szCs w:val="24"/>
        </w:rPr>
        <w:t>.</w:t>
      </w:r>
    </w:p>
    <w:p w:rsidR="00584D90" w:rsidRDefault="00584D90" w:rsidP="0058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ЗАДАЧИ БЛАГОТВОРИТЕЛЬНОЙ ПРОГРАММЫ</w:t>
      </w:r>
    </w:p>
    <w:p w:rsidR="00584D90" w:rsidRDefault="00584D90" w:rsidP="0058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3.1. Привлечение финансовых средств, необходимых для реализации и оказания помощи в рамках  Благотворительной программы. </w:t>
      </w:r>
    </w:p>
    <w:p w:rsidR="00584D90" w:rsidRDefault="00584D90" w:rsidP="0058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 Предоставление помощи лицам, указанным в п. 4.1. настоящей Программы, или их представителям, обратившимся за  поддержкой в Фонд.</w:t>
      </w:r>
    </w:p>
    <w:p w:rsidR="00584D90" w:rsidRDefault="00584D90" w:rsidP="0058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3.3. Проведение информационно-разъяснительной работы о правилах Благотворительной программы, о способах её получения. </w:t>
      </w:r>
    </w:p>
    <w:p w:rsidR="00584D90" w:rsidRDefault="00584D90" w:rsidP="0058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Распространение информации о доступных способах получения Благотворительной помощи.</w:t>
      </w:r>
    </w:p>
    <w:p w:rsidR="00584D90" w:rsidRDefault="00584D90" w:rsidP="0058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3.5. Организация финансового резерва для осуществления данной Благотворительной программы.</w:t>
      </w:r>
    </w:p>
    <w:p w:rsidR="00584D90" w:rsidRDefault="00584D90" w:rsidP="0058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Мониторинг страниц сети интернет, а так же социальных сетей в поиске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данной Благотворительной программы для оказания поддержки в безвозмездной форме.</w:t>
      </w:r>
    </w:p>
    <w:p w:rsidR="00584D90" w:rsidRDefault="00584D90" w:rsidP="0058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Мониторинг и поддержка ветеринарных кабинетов и  клиник, приютов  для финансирования случаев, к которым относится данная Благотворительная программа.</w:t>
      </w:r>
    </w:p>
    <w:p w:rsidR="00584D90" w:rsidRDefault="00584D90" w:rsidP="0058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Развитие материально-технической базы Фонда в рамках реализации Благотворительной программы.</w:t>
      </w:r>
    </w:p>
    <w:p w:rsidR="00584D90" w:rsidRDefault="00584D90" w:rsidP="0058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УЧАСТНИКИ БЛАГОТВОРИТЕЛЬНОЙ ПРОГРАММЫ</w:t>
      </w:r>
    </w:p>
    <w:p w:rsidR="00584D90" w:rsidRDefault="00584D90" w:rsidP="0058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4.1. Участниками Благотворительной программы в качестве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могут являться физические и юридические лица имеющие право на благотворительную помощь в соответствии с уставом Фонда, обратившиеся в Фонд с просьбой об оказании помощи. 4.2. Лица, имеющие право на участие в Благотворительной программе в качестве Благотворителей:</w:t>
      </w:r>
    </w:p>
    <w:p w:rsidR="00720670" w:rsidRDefault="00584D90" w:rsidP="0058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лица, осуществляющие благотворительные пожертвования в пользу Фонда в следующих формах: </w:t>
      </w:r>
    </w:p>
    <w:p w:rsidR="00720670" w:rsidRDefault="00584D90" w:rsidP="0058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бескорыстной (безвозмездной или на льготных условиях) передачи в собственность Фонда имущества, в том числе денежных средств и (или) объектов интеллектуальной собственности; </w:t>
      </w:r>
    </w:p>
    <w:p w:rsidR="00584D90" w:rsidRDefault="00584D90" w:rsidP="0058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бескорыстного (безвозмездного или на льготных условиях) наделения Фонда правами владения, пользования и распоряжения любыми объектами права собственности; бескорыстного (безвозмездного или на льготных условиях) выполнения работ, предоставления услуг благотворителями - юридическими лицами;</w:t>
      </w:r>
    </w:p>
    <w:p w:rsidR="00584D90" w:rsidRDefault="00584D90" w:rsidP="0058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лица, осуществляющие благотворительную деятельность в форме безвозмездного труда в интересах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>, в том числе в интересах Фонда (добровольцы).</w:t>
      </w:r>
    </w:p>
    <w:p w:rsidR="00584D90" w:rsidRDefault="00584D90" w:rsidP="0058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КОМПЛЕКС КОНКРЕТНЫХ МЕРОПРИЯТИЙ, НАПРАВЛЕННЫХ НА РЕШЕНИЕ ЗАДАЧ ПРОГРАММЫ, А ТАКЖЕ СРОКИ И ЭТАПЫ РЕАЛИЗАЦИИ БЛАГОТВОРИТЕЛЬНОЙ ПРОРАММЫ</w:t>
      </w:r>
    </w:p>
    <w:p w:rsidR="00584D90" w:rsidRDefault="00584D90" w:rsidP="0058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5.1. Благотворительная программа является долгосрочной и принимается без ограничения срока действия. </w:t>
      </w:r>
    </w:p>
    <w:p w:rsidR="00584D90" w:rsidRDefault="00584D90" w:rsidP="0058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5.2. Этапы реализации Благотворительной программы: Основные планируемые мероприятия. Сроки проведения исполнения. Постоянно. </w:t>
      </w:r>
    </w:p>
    <w:p w:rsidR="00584D90" w:rsidRDefault="00584D90" w:rsidP="0058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5.2.1.Организация сбора и сбор благотворительных пожертвований от физических и юридических лиц. Постоянно. </w:t>
      </w:r>
    </w:p>
    <w:p w:rsidR="00584D90" w:rsidRDefault="00584D90" w:rsidP="0058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 Проведение кампаний по привлечению Благотворителей и Добровольцев, включая волонтерские организации, а также проведение кампаний по сбору благотворительных пожертвований. Постоянно.</w:t>
      </w:r>
    </w:p>
    <w:p w:rsidR="00584D90" w:rsidRDefault="00584D90" w:rsidP="0058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5.2.3. Распространение информации  о работе Благотворительной Программы в сети Интернет.  Постоянно.</w:t>
      </w:r>
    </w:p>
    <w:p w:rsidR="00584D90" w:rsidRDefault="00584D90" w:rsidP="0058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5.2.4. Распространение информации о доступных способах получения Благотворительной помощи на сайте фонда и в сети интернет и любым другим незапрещенным законом способом. Постоянно.</w:t>
      </w:r>
    </w:p>
    <w:p w:rsidR="00584D90" w:rsidRDefault="00584D90" w:rsidP="0058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5.2.5. Создание и ведение групп и сообществ в сети интернет Постоянно.</w:t>
      </w:r>
    </w:p>
    <w:p w:rsidR="00584D90" w:rsidRDefault="00584D90" w:rsidP="0058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5.2.6. Распространению социальной рекламы размещение информационных постов, на сайте Фонда и в сети интернет. Постоянно.</w:t>
      </w:r>
    </w:p>
    <w:p w:rsidR="00584D90" w:rsidRDefault="00584D90" w:rsidP="0058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5.2.7. Организация и финансирование публикаций, фото и видеоматериалов, научных работ, исследований и иных произведений, направленной на привлечение внимания общественности к проблемам животных  указанных в п. 2. настоящей Программы, публикация отчетов по результатам адресной помощи. Постоянно. </w:t>
      </w:r>
    </w:p>
    <w:p w:rsidR="00584D90" w:rsidRDefault="00584D90" w:rsidP="0058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5.2.9. Финансирование конкретных целей указанных в п. 2 настоящей программы. По мере накопления средств. </w:t>
      </w:r>
    </w:p>
    <w:p w:rsidR="00584D90" w:rsidRDefault="00584D90" w:rsidP="0058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Фонд может планировать и проводить иные мероприятия, способствующие реализации задач Благотворительной Программы и не противоречащие действующему законодательству и Уставу Фонда.</w:t>
      </w:r>
    </w:p>
    <w:p w:rsidR="00584D90" w:rsidRDefault="00584D90" w:rsidP="0058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5.4. Для реализации Благотворительной программы Фонду необходимы специалисты: юристы, рекламные агенты, курьеры и т.д. В случае необходимости Фонд может в рамках Благотворительной программы заключать договоры о сотрудничестве с физическими и юридическими лицами для содействия в реализации Благотворительной программы. </w:t>
      </w:r>
    </w:p>
    <w:p w:rsidR="00584D90" w:rsidRDefault="00584D90" w:rsidP="0058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ИСТОЧНИКИ ФИНАНСИРОВАНИЯ БЛАГОТВОРИТЕЛЬНОЙ ПРОГРАММЫ </w:t>
      </w:r>
    </w:p>
    <w:p w:rsidR="00584D90" w:rsidRDefault="00584D90" w:rsidP="0058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Финансирование программы осуществляется за счет: </w:t>
      </w:r>
    </w:p>
    <w:p w:rsidR="00584D90" w:rsidRDefault="00584D90" w:rsidP="0058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благотворительных пожертвований, в том числе носящих целевой характер (благотворительные гранты, частные целевые пожертвования), предоставляемых гражданами и юридическими лицами в денежной или натуральной форме;</w:t>
      </w:r>
    </w:p>
    <w:p w:rsidR="00584D90" w:rsidRDefault="00584D90" w:rsidP="0058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поступлений от деятельности по привлечению ресурсов (проведение кампаний по привлечению Благотворителей и Добровольцев, включая организацию развлекательных, культурных, спортивных и иных массовых мероприятий, проведение кампаний по сбору Благотворительных пожертвований, проведение лотерей и аукционов в соответствии с </w:t>
      </w:r>
      <w:r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реализацию имущества и пожертвований, поступивших от Благотворителей, в соответствии с их пожеланиями);</w:t>
      </w:r>
    </w:p>
    <w:p w:rsidR="00584D90" w:rsidRDefault="00584D90" w:rsidP="0058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доходов от разрешенной законом предпринимательской деятельности; </w:t>
      </w:r>
    </w:p>
    <w:p w:rsidR="00584D90" w:rsidRDefault="00584D90" w:rsidP="0058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доходов от деятельности хозяйственных обществ, учрежденных Фондом; - труда добровольцев; </w:t>
      </w:r>
    </w:p>
    <w:p w:rsidR="00584D90" w:rsidRDefault="00584D90" w:rsidP="0058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иных источников, не запрещенных законодательством Российской Федерации. </w:t>
      </w:r>
    </w:p>
    <w:p w:rsidR="00584D90" w:rsidRDefault="00584D90" w:rsidP="0058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ЛИЦА ОТВЕТСТВЕННЫЕ ЗА РЕАЛИЗАЦИЮ БЛАГОТВОРИТЕЛЬНОЙ ПРОГРАММЫ</w:t>
      </w:r>
    </w:p>
    <w:p w:rsidR="00584D90" w:rsidRDefault="00584D90" w:rsidP="0058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7.1. Ответственным за исполнение Благотворительной программы является Директор.</w:t>
      </w:r>
    </w:p>
    <w:p w:rsidR="00584D90" w:rsidRDefault="00584D90" w:rsidP="0058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7.2. Директор самостоятельно решает все вопросы распоряжения финансами и материальными средствами в целях реализации Благотворительной программы.</w:t>
      </w:r>
    </w:p>
    <w:p w:rsidR="00584D90" w:rsidRDefault="00584D90" w:rsidP="0058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ПОРЯДОК ВНЕСЕНИЯ ИЗМЕНЕНИЙ И (ИЛИ) ДОПОЛНЕНИЙ В БЛАГОТВОРИТЕЛЬНУЮ ПРОГРАММУ</w:t>
      </w:r>
    </w:p>
    <w:p w:rsidR="00584D90" w:rsidRDefault="00584D90" w:rsidP="0058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Внесение изменений и (или) дополнений в Благотворительную программу осуществляется по решению Правления Фонда по инициативе:</w:t>
      </w:r>
    </w:p>
    <w:p w:rsidR="00584D90" w:rsidRDefault="00584D90" w:rsidP="0058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-Учредителей Фонда; </w:t>
      </w:r>
    </w:p>
    <w:p w:rsidR="00584D90" w:rsidRDefault="00584D90" w:rsidP="0058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-Директором. </w:t>
      </w:r>
    </w:p>
    <w:p w:rsidR="00584D90" w:rsidRDefault="00584D90" w:rsidP="0058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Изменения и (или) дополнения к Благотворительной программе оформляются в виде отдельного документа, являющегося неотъемлемой часть</w:t>
      </w:r>
      <w:r w:rsidR="000505E4">
        <w:rPr>
          <w:rFonts w:ascii="Times New Roman" w:hAnsi="Times New Roman" w:cs="Times New Roman"/>
          <w:sz w:val="24"/>
          <w:szCs w:val="24"/>
        </w:rPr>
        <w:t>ю Благотворительной программы.15</w:t>
      </w:r>
      <w:r>
        <w:rPr>
          <w:rFonts w:ascii="Times New Roman" w:hAnsi="Times New Roman" w:cs="Times New Roman"/>
          <w:sz w:val="24"/>
          <w:szCs w:val="24"/>
        </w:rPr>
        <w:t>.06.2020  года.</w:t>
      </w:r>
    </w:p>
    <w:p w:rsidR="00584D90" w:rsidRDefault="00584D90" w:rsidP="00584D90">
      <w:pPr>
        <w:rPr>
          <w:rFonts w:ascii="Times New Roman" w:hAnsi="Times New Roman" w:cs="Times New Roman"/>
          <w:sz w:val="24"/>
          <w:szCs w:val="24"/>
        </w:rPr>
      </w:pPr>
    </w:p>
    <w:p w:rsidR="00584D90" w:rsidRDefault="00584D90" w:rsidP="00584D90">
      <w:pPr>
        <w:rPr>
          <w:rFonts w:ascii="Times New Roman" w:hAnsi="Times New Roman" w:cs="Times New Roman"/>
          <w:sz w:val="24"/>
          <w:szCs w:val="24"/>
        </w:rPr>
      </w:pPr>
    </w:p>
    <w:p w:rsidR="00584D90" w:rsidRDefault="00584D90" w:rsidP="00584D90">
      <w:pPr>
        <w:rPr>
          <w:rFonts w:ascii="Times New Roman" w:hAnsi="Times New Roman" w:cs="Times New Roman"/>
          <w:sz w:val="24"/>
          <w:szCs w:val="24"/>
        </w:rPr>
      </w:pPr>
    </w:p>
    <w:p w:rsidR="00584D90" w:rsidRDefault="00584D90" w:rsidP="00584D90">
      <w:pPr>
        <w:rPr>
          <w:rFonts w:ascii="Times New Roman" w:hAnsi="Times New Roman" w:cs="Times New Roman"/>
          <w:sz w:val="24"/>
          <w:szCs w:val="24"/>
        </w:rPr>
      </w:pPr>
    </w:p>
    <w:p w:rsidR="00584D90" w:rsidRDefault="00584D90" w:rsidP="00584D90">
      <w:pPr>
        <w:rPr>
          <w:rFonts w:ascii="Times New Roman" w:hAnsi="Times New Roman" w:cs="Times New Roman"/>
          <w:sz w:val="24"/>
          <w:szCs w:val="24"/>
        </w:rPr>
      </w:pPr>
    </w:p>
    <w:p w:rsidR="00584D90" w:rsidRDefault="00584D90" w:rsidP="00584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_________________ Н.А. Логинова</w:t>
      </w:r>
    </w:p>
    <w:p w:rsidR="00286B69" w:rsidRPr="0067337A" w:rsidRDefault="00286B69" w:rsidP="00584D90">
      <w:pPr>
        <w:rPr>
          <w:rFonts w:ascii="Times New Roman" w:hAnsi="Times New Roman" w:cs="Times New Roman"/>
          <w:sz w:val="24"/>
          <w:szCs w:val="24"/>
        </w:rPr>
      </w:pPr>
    </w:p>
    <w:sectPr w:rsidR="00286B69" w:rsidRPr="0067337A" w:rsidSect="00806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7337A"/>
    <w:rsid w:val="000306CE"/>
    <w:rsid w:val="000505E4"/>
    <w:rsid w:val="000952DC"/>
    <w:rsid w:val="00254E62"/>
    <w:rsid w:val="002556D2"/>
    <w:rsid w:val="00262609"/>
    <w:rsid w:val="00286B69"/>
    <w:rsid w:val="002F795C"/>
    <w:rsid w:val="003754DD"/>
    <w:rsid w:val="00376AD4"/>
    <w:rsid w:val="003B5A5B"/>
    <w:rsid w:val="00463868"/>
    <w:rsid w:val="00584D90"/>
    <w:rsid w:val="006159E0"/>
    <w:rsid w:val="00617AD4"/>
    <w:rsid w:val="0067337A"/>
    <w:rsid w:val="00720670"/>
    <w:rsid w:val="00806B7E"/>
    <w:rsid w:val="00A5344C"/>
    <w:rsid w:val="00A928A9"/>
    <w:rsid w:val="00AD0583"/>
    <w:rsid w:val="00B4683C"/>
    <w:rsid w:val="00B959F9"/>
    <w:rsid w:val="00D86376"/>
    <w:rsid w:val="00E01EAC"/>
    <w:rsid w:val="00E07367"/>
    <w:rsid w:val="00EA79F6"/>
    <w:rsid w:val="00ED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A9981-B498-4F0C-A8B9-5ABE62926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PAPA</cp:lastModifiedBy>
  <cp:revision>14</cp:revision>
  <dcterms:created xsi:type="dcterms:W3CDTF">2020-07-03T07:03:00Z</dcterms:created>
  <dcterms:modified xsi:type="dcterms:W3CDTF">2020-07-05T05:19:00Z</dcterms:modified>
</cp:coreProperties>
</file>